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50" w:type="dxa"/>
        <w:tblInd w:w="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C99"/>
        <w:tblLayout w:type="fixed"/>
        <w:tblLook w:val="01E0" w:firstRow="1" w:lastRow="1" w:firstColumn="1" w:lastColumn="1" w:noHBand="0" w:noVBand="0"/>
      </w:tblPr>
      <w:tblGrid>
        <w:gridCol w:w="9250"/>
      </w:tblGrid>
      <w:tr w:rsidR="007C5CD0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9900"/>
          </w:tcPr>
          <w:p w:rsidR="007C5CD0" w:rsidRPr="00640439" w:rsidRDefault="007C5CD0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Дуросторум</w:t>
            </w:r>
          </w:p>
        </w:tc>
      </w:tr>
      <w:tr w:rsidR="007C5CD0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7C5CD0" w:rsidRPr="00640439" w:rsidRDefault="007C5CD0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Надпис от Дуросторум от времето на император Марк Аврелий (161-180 г.)</w:t>
            </w:r>
          </w:p>
        </w:tc>
      </w:tr>
      <w:tr w:rsidR="007C5CD0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00FF00"/>
          </w:tcPr>
          <w:p w:rsidR="007C5CD0" w:rsidRPr="00640439" w:rsidRDefault="007C5CD0" w:rsidP="00394CD5">
            <w:pPr>
              <w:jc w:val="center"/>
              <w:rPr>
                <w:b/>
              </w:rPr>
            </w:pPr>
          </w:p>
          <w:p w:rsidR="007C5CD0" w:rsidRDefault="007C5CD0" w:rsidP="00394CD5">
            <w:pPr>
              <w:jc w:val="center"/>
            </w:pPr>
            <w:r>
              <w:fldChar w:fldCharType="begin"/>
            </w:r>
            <w:r>
              <w:instrText xml:space="preserve"> INCLUDEPICTURE "http://www.museumsilistra.net1.cc/en/images/phocagallery/img_originals/thumbs/phoca_thumb_l_7.jpg" \* MERGEFORMATINET </w:instrText>
            </w:r>
            <w:r>
              <w:fldChar w:fldCharType="separate"/>
            </w:r>
            <w:r w:rsidR="000F6E09">
              <w:fldChar w:fldCharType="begin"/>
            </w:r>
            <w:r w:rsidR="000F6E09">
              <w:instrText xml:space="preserve"> INCLUDEPICTURE  "http://www.museumsilistra.net1.cc/en/images/phocagallery/img_originals/thumbs/phoca_thumb_l_7.jpg" \* MERGEFORMATINET </w:instrText>
            </w:r>
            <w:r w:rsidR="000F6E09">
              <w:fldChar w:fldCharType="separate"/>
            </w:r>
            <w:r w:rsidR="00F51152">
              <w:fldChar w:fldCharType="begin"/>
            </w:r>
            <w:r w:rsidR="00F51152">
              <w:instrText xml:space="preserve"> </w:instrText>
            </w:r>
            <w:r w:rsidR="00F51152">
              <w:instrText>INCLUDEPICTURE  "http://www.museumsilistra.net1.cc/en/images/phocagallery/img_originals/thumbs/phoca_thumb_l_7.jpg" \* MERGEFORMATINET</w:instrText>
            </w:r>
            <w:r w:rsidR="00F51152">
              <w:instrText xml:space="preserve"> </w:instrText>
            </w:r>
            <w:r w:rsidR="00F51152">
              <w:fldChar w:fldCharType="separate"/>
            </w:r>
            <w:r w:rsidR="00F511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75pt;height:262.75pt">
                  <v:imagedata r:id="rId6" r:href="rId7"/>
                </v:shape>
              </w:pict>
            </w:r>
            <w:r w:rsidR="00F51152">
              <w:fldChar w:fldCharType="end"/>
            </w:r>
            <w:r w:rsidR="000F6E09">
              <w:fldChar w:fldCharType="end"/>
            </w:r>
            <w:r>
              <w:fldChar w:fldCharType="end"/>
            </w:r>
          </w:p>
          <w:p w:rsidR="007C5CD0" w:rsidRPr="00640439" w:rsidRDefault="007C5CD0" w:rsidP="00394CD5">
            <w:pPr>
              <w:jc w:val="center"/>
              <w:rPr>
                <w:b/>
              </w:rPr>
            </w:pPr>
          </w:p>
        </w:tc>
      </w:tr>
      <w:tr w:rsidR="007C5CD0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7C5CD0" w:rsidRPr="00640439" w:rsidRDefault="007C5CD0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Надпис от Дуросторум от 209 г.</w:t>
            </w:r>
          </w:p>
          <w:p w:rsidR="007C5CD0" w:rsidRDefault="007C5CD0" w:rsidP="00394CD5">
            <w:pPr>
              <w:jc w:val="center"/>
            </w:pPr>
            <w:r>
              <w:t xml:space="preserve">Mercu/rio Sa/ncto/ Sacrum./ Pro salu/t(e) </w:t>
            </w:r>
          </w:p>
          <w:p w:rsidR="007C5CD0" w:rsidRDefault="007C5CD0" w:rsidP="00394CD5">
            <w:pPr>
              <w:jc w:val="center"/>
            </w:pPr>
            <w:r>
              <w:t xml:space="preserve">Augg(=Augustorum)/ L(ucii) Sep(timii) Se/veri et/ </w:t>
            </w:r>
          </w:p>
          <w:p w:rsidR="007C5CD0" w:rsidRDefault="007C5CD0" w:rsidP="00394CD5">
            <w:pPr>
              <w:jc w:val="center"/>
            </w:pPr>
            <w:r>
              <w:t xml:space="preserve">[M(arci) Aur(elii) Ant]/[onini et]/ [ L(ucii) Sep(timii) </w:t>
            </w:r>
          </w:p>
          <w:p w:rsidR="007C5CD0" w:rsidRDefault="007C5CD0" w:rsidP="00394CD5">
            <w:pPr>
              <w:jc w:val="center"/>
            </w:pPr>
            <w:r>
              <w:t xml:space="preserve">Ge]/[ta Ca]e[s(ar)]/ C(aius) Anton(ius)/ Hercul/anus </w:t>
            </w:r>
          </w:p>
          <w:p w:rsidR="007C5CD0" w:rsidRDefault="007C5CD0" w:rsidP="00394CD5">
            <w:pPr>
              <w:jc w:val="center"/>
            </w:pPr>
            <w:r>
              <w:t>vet(eranus)/ leg(ionis) XI Cl(audiae)/ ex c(enturione) a</w:t>
            </w:r>
          </w:p>
          <w:p w:rsidR="007C5CD0" w:rsidRDefault="007C5CD0" w:rsidP="00394CD5">
            <w:pPr>
              <w:jc w:val="center"/>
            </w:pPr>
            <w:r>
              <w:t xml:space="preserve">/ vet(eranis) con/sisten/tibus/ huiius/ loci / d(onum) </w:t>
            </w:r>
          </w:p>
          <w:p w:rsidR="007C5CD0" w:rsidRPr="00D02B4A" w:rsidRDefault="007C5CD0" w:rsidP="00394CD5">
            <w:pPr>
              <w:jc w:val="center"/>
            </w:pPr>
            <w:r>
              <w:t>d(edit).</w:t>
            </w:r>
          </w:p>
        </w:tc>
      </w:tr>
      <w:tr w:rsidR="007C5CD0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7C5CD0" w:rsidRPr="00640439" w:rsidRDefault="007C5CD0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Надписът за муниципията</w:t>
            </w:r>
          </w:p>
          <w:p w:rsidR="007C5CD0" w:rsidRPr="00640439" w:rsidRDefault="007C5CD0" w:rsidP="00394CD5">
            <w:pPr>
              <w:jc w:val="center"/>
              <w:rPr>
                <w:b/>
              </w:rPr>
            </w:pPr>
          </w:p>
          <w:p w:rsidR="007C5CD0" w:rsidRDefault="007C5CD0" w:rsidP="00394CD5">
            <w:pPr>
              <w:ind w:left="2124"/>
            </w:pPr>
            <w:r>
              <w:t xml:space="preserve">[I(ovi) O(ptimo)] M(aximo) et Iun[on]i Reg(inae) pro </w:t>
            </w:r>
          </w:p>
          <w:p w:rsidR="007C5CD0" w:rsidRDefault="007C5CD0" w:rsidP="00394CD5">
            <w:pPr>
              <w:ind w:left="2124"/>
            </w:pPr>
            <w:r>
              <w:t xml:space="preserve">salu[te I]mp(eratoris) M(arci) Aur(eli) Anto[nin]i </w:t>
            </w:r>
          </w:p>
          <w:p w:rsidR="007C5CD0" w:rsidRDefault="007C5CD0" w:rsidP="00394CD5">
            <w:pPr>
              <w:ind w:left="2124"/>
            </w:pPr>
            <w:r>
              <w:t xml:space="preserve">Aug(usti) et munic(ipii) Aur(eli) D[ur(ostori)] C(aius) </w:t>
            </w:r>
          </w:p>
          <w:p w:rsidR="007C5CD0" w:rsidRDefault="007C5CD0" w:rsidP="00394CD5">
            <w:pPr>
              <w:ind w:left="2124"/>
            </w:pPr>
            <w:r>
              <w:t xml:space="preserve">Terentius Hero[di]anus et L(ucius) Nume[ri]us Ponticus </w:t>
            </w:r>
          </w:p>
          <w:p w:rsidR="007C5CD0" w:rsidRDefault="007C5CD0" w:rsidP="00394CD5">
            <w:pPr>
              <w:ind w:left="2124"/>
            </w:pPr>
            <w:r>
              <w:t xml:space="preserve">IIv(iri) i(ure) [d(icundo)] T(itus) Fl(avius) Papirian[us </w:t>
            </w:r>
          </w:p>
          <w:p w:rsidR="007C5CD0" w:rsidRDefault="007C5CD0" w:rsidP="00394CD5">
            <w:pPr>
              <w:ind w:left="2124"/>
            </w:pPr>
            <w:r>
              <w:t xml:space="preserve">et] Cl(audius) Saturnin[us aed(iles)] et Q(uintus) </w:t>
            </w:r>
          </w:p>
          <w:p w:rsidR="007C5CD0" w:rsidRDefault="007C5CD0" w:rsidP="00394CD5">
            <w:pPr>
              <w:ind w:left="2124"/>
            </w:pPr>
            <w:r>
              <w:t xml:space="preserve">Visellius Lo[llia]nus T(itus) Lucreti[us] [Fe]lix </w:t>
            </w:r>
          </w:p>
          <w:p w:rsidR="007C5CD0" w:rsidRDefault="007C5CD0" w:rsidP="00394CD5">
            <w:pPr>
              <w:ind w:left="2124"/>
            </w:pPr>
            <w:r>
              <w:t>q(uaestores) n(ostri)</w:t>
            </w:r>
          </w:p>
          <w:p w:rsidR="007C5CD0" w:rsidRDefault="007C5CD0" w:rsidP="00394CD5">
            <w:pPr>
              <w:jc w:val="center"/>
            </w:pPr>
          </w:p>
          <w:p w:rsidR="007C5CD0" w:rsidRPr="00D02B4A" w:rsidRDefault="007C5CD0" w:rsidP="00394CD5">
            <w:r w:rsidRPr="00655E74">
              <w:t xml:space="preserve"> „На всемогъщия и върховен Юпитер и на Юнона царица, за спасението на императора Марк Аврелий Антонин Август и на Аврелиевата муниципия Дуросторум, издигат този олтар дуумвирите Гай Теренций Херодиан и Луций Нумерий Понтик, едилите Тит </w:t>
            </w:r>
            <w:r w:rsidRPr="00655E74">
              <w:lastRenderedPageBreak/>
              <w:t>Флавий Папириан и Клавдий Сатурнин и нашите квестори Квинт Визелий Лолиан и Тит Лукреций Феликс.”</w:t>
            </w:r>
          </w:p>
        </w:tc>
      </w:tr>
      <w:tr w:rsidR="007C5CD0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7C5CD0" w:rsidRPr="00640439" w:rsidRDefault="007C5CD0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lastRenderedPageBreak/>
              <w:t>Надписът за канабите</w:t>
            </w:r>
          </w:p>
          <w:p w:rsidR="007C5CD0" w:rsidRDefault="007C5CD0" w:rsidP="00394CD5">
            <w:pPr>
              <w:ind w:left="2124"/>
            </w:pPr>
            <w:r>
              <w:t xml:space="preserve">I(ovi) O(ptimo) M(aximo) / pro salute </w:t>
            </w:r>
          </w:p>
          <w:p w:rsidR="007C5CD0" w:rsidRDefault="007C5CD0" w:rsidP="00394CD5">
            <w:pPr>
              <w:ind w:left="2124"/>
            </w:pPr>
            <w:r>
              <w:t xml:space="preserve">Imp(eratoris) Caes(aris) T(iti) Aeli Ha/driani </w:t>
            </w:r>
          </w:p>
          <w:p w:rsidR="007C5CD0" w:rsidRDefault="007C5CD0" w:rsidP="00394CD5">
            <w:pPr>
              <w:ind w:left="2124"/>
            </w:pPr>
            <w:r>
              <w:t xml:space="preserve">Antonini Aug(usti) Pii et Ve/ri Caes(aris) </w:t>
            </w:r>
          </w:p>
          <w:p w:rsidR="007C5CD0" w:rsidRDefault="007C5CD0" w:rsidP="00394CD5">
            <w:pPr>
              <w:ind w:left="2124"/>
            </w:pPr>
            <w:r>
              <w:t xml:space="preserve">templum et statuam / c(ivibus) R(omanis) et </w:t>
            </w:r>
          </w:p>
          <w:p w:rsidR="007C5CD0" w:rsidRDefault="007C5CD0" w:rsidP="00394CD5">
            <w:pPr>
              <w:ind w:left="2124"/>
            </w:pPr>
            <w:r>
              <w:t xml:space="preserve">consis{s}tentibus in / canabis Aelis leg(ionis) XI </w:t>
            </w:r>
          </w:p>
          <w:p w:rsidR="007C5CD0" w:rsidRDefault="007C5CD0" w:rsidP="00394CD5">
            <w:pPr>
              <w:ind w:left="2124"/>
            </w:pPr>
            <w:r>
              <w:t xml:space="preserve">Cl(audiae) / Cn(aeus) Oppius Soterichus et / </w:t>
            </w:r>
          </w:p>
          <w:p w:rsidR="007C5CD0" w:rsidRDefault="007C5CD0" w:rsidP="00394CD5">
            <w:pPr>
              <w:ind w:left="2124"/>
            </w:pPr>
            <w:r>
              <w:t xml:space="preserve">Oppius Severus fil(ius) eius / de suo fecerunt </w:t>
            </w:r>
          </w:p>
          <w:p w:rsidR="007C5CD0" w:rsidRDefault="007C5CD0" w:rsidP="00394CD5">
            <w:pPr>
              <w:ind w:left="2124"/>
            </w:pPr>
            <w:r>
              <w:t xml:space="preserve">dedica/tum est per Tib(erium) Cl(audium) </w:t>
            </w:r>
          </w:p>
          <w:p w:rsidR="007C5CD0" w:rsidRDefault="007C5CD0" w:rsidP="00394CD5">
            <w:pPr>
              <w:ind w:left="2124"/>
            </w:pPr>
            <w:r>
              <w:t xml:space="preserve">Saturni/num leg(atum) Aug(usti) pr(o) </w:t>
            </w:r>
          </w:p>
          <w:p w:rsidR="007C5CD0" w:rsidRDefault="007C5CD0" w:rsidP="00394CD5">
            <w:pPr>
              <w:ind w:left="2124"/>
            </w:pPr>
            <w:r>
              <w:t xml:space="preserve">pr(aetore) Tib(erio) Cl(audio) Iuli/ano leg(ato) </w:t>
            </w:r>
          </w:p>
          <w:p w:rsidR="007C5CD0" w:rsidRDefault="007C5CD0" w:rsidP="00394CD5">
            <w:pPr>
              <w:ind w:left="2124"/>
            </w:pPr>
            <w:r>
              <w:t>Aug(usti)</w:t>
            </w:r>
          </w:p>
          <w:p w:rsidR="007C5CD0" w:rsidRPr="00640439" w:rsidRDefault="007C5CD0" w:rsidP="00394CD5">
            <w:pPr>
              <w:jc w:val="center"/>
              <w:rPr>
                <w:b/>
              </w:rPr>
            </w:pPr>
          </w:p>
        </w:tc>
      </w:tr>
      <w:tr w:rsidR="007C5CD0" w:rsidRPr="00640439" w:rsidTr="00394CD5">
        <w:tc>
          <w:tcPr>
            <w:tcW w:w="9250" w:type="dxa"/>
            <w:tcBorders>
              <w:bottom w:val="double" w:sz="4" w:space="0" w:color="auto"/>
            </w:tcBorders>
            <w:shd w:val="clear" w:color="auto" w:fill="FFCC99"/>
          </w:tcPr>
          <w:p w:rsidR="007C5CD0" w:rsidRPr="00640439" w:rsidRDefault="007C5CD0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Каменен надпис от времето на император Антонин Пий /138 – 161 г.</w:t>
            </w:r>
          </w:p>
          <w:p w:rsidR="007C5CD0" w:rsidRPr="00640439" w:rsidRDefault="007C5CD0" w:rsidP="00394CD5">
            <w:pPr>
              <w:rPr>
                <w:b/>
              </w:rPr>
            </w:pPr>
            <w:r w:rsidRPr="00655E74">
              <w:t>„На всемогъщия и върховен Юпитер, за спасението на императора цезар Тит Елий Адриан Антонин Август Пий и на Верус цезар, издигнаха със свои средства този храм и тази статуя Гней Опий Сотерих и син му Опий Север чрез Тиберий Клавдий Сатурнин, пропреторски наместник през времето на Тиберий Клавдий Юлиан, легат на легиона, в чест на римските граждани, заселени в Елиевите канаби на Единадесети Клавдиев легион.”</w:t>
            </w:r>
          </w:p>
        </w:tc>
      </w:tr>
    </w:tbl>
    <w:p w:rsidR="002A192C" w:rsidRPr="002A192C" w:rsidRDefault="002A192C" w:rsidP="002A192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A192C" w:rsidRPr="002A192C" w:rsidRDefault="002A192C" w:rsidP="002A192C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6" type="#_x0000_t75" alt="Вижте изображението в пълен размер" style="width:91.3pt;height:23pt" o:button="t">
            <v:imagedata r:id="rId8" r:href="rId9"/>
          </v:shape>
        </w:pict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A192C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A192C" w:rsidRPr="002A192C" w:rsidTr="0058776E">
        <w:tc>
          <w:tcPr>
            <w:tcW w:w="1838" w:type="dxa"/>
            <w:shd w:val="clear" w:color="auto" w:fill="00B050"/>
          </w:tcPr>
          <w:p w:rsidR="002A192C" w:rsidRPr="002A192C" w:rsidRDefault="002A192C" w:rsidP="002A192C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2A192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2A192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52" w:rsidRDefault="00F51152" w:rsidP="00604B03">
      <w:r>
        <w:separator/>
      </w:r>
    </w:p>
  </w:endnote>
  <w:endnote w:type="continuationSeparator" w:id="0">
    <w:p w:rsidR="00F51152" w:rsidRDefault="00F51152" w:rsidP="0060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52" w:rsidRDefault="00F51152" w:rsidP="00604B03">
      <w:r>
        <w:separator/>
      </w:r>
    </w:p>
  </w:footnote>
  <w:footnote w:type="continuationSeparator" w:id="0">
    <w:p w:rsidR="00F51152" w:rsidRDefault="00F51152" w:rsidP="0060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335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4B03" w:rsidRDefault="00604B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B03" w:rsidRDefault="00604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82"/>
    <w:rsid w:val="000F6E09"/>
    <w:rsid w:val="00173649"/>
    <w:rsid w:val="001A2882"/>
    <w:rsid w:val="002A192C"/>
    <w:rsid w:val="002F7754"/>
    <w:rsid w:val="00604B03"/>
    <w:rsid w:val="007C5CD0"/>
    <w:rsid w:val="00F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B645-25EE-48C1-84BE-B5812189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7C5CD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604B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B0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04B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B0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2A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museumsilistra.net1.cc/en/images/phocagallery/img_originals/thumbs/phoca_thumb_l_7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3729</Words>
  <Characters>21259</Characters>
  <Application>Microsoft Office Word</Application>
  <DocSecurity>0</DocSecurity>
  <Lines>177</Lines>
  <Paragraphs>49</Paragraphs>
  <ScaleCrop>false</ScaleCrop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2021-06-21T09:16:00Z</dcterms:created>
  <dcterms:modified xsi:type="dcterms:W3CDTF">2024-05-29T04:35:00Z</dcterms:modified>
</cp:coreProperties>
</file>